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B4" w:rsidRDefault="00087465">
      <w:pPr>
        <w:pStyle w:val="Textbodyuser"/>
        <w:tabs>
          <w:tab w:val="left" w:pos="3600"/>
        </w:tabs>
        <w:suppressAutoHyphens w:val="0"/>
        <w:ind w:left="273"/>
        <w:jc w:val="center"/>
        <w:textAlignment w:val="auto"/>
      </w:pPr>
      <w:r>
        <w:rPr>
          <w:rFonts w:ascii="標楷體" w:eastAsia="標楷體" w:hAnsi="標楷體"/>
          <w:b/>
          <w:bCs/>
          <w:sz w:val="32"/>
          <w:szCs w:val="36"/>
        </w:rPr>
        <w:t>○○縣(市)115</w:t>
      </w:r>
      <w:r>
        <w:rPr>
          <w:rFonts w:ascii="標楷體" w:eastAsia="標楷體" w:hAnsi="標楷體" w:cs="Arial"/>
          <w:b/>
          <w:bCs/>
          <w:sz w:val="32"/>
          <w:szCs w:val="36"/>
        </w:rPr>
        <w:t>學年度辦理議題融入教保活動課程申請書</w:t>
      </w:r>
      <w:r>
        <w:rPr>
          <w:rFonts w:ascii="標楷體" w:eastAsia="標楷體" w:hAnsi="標楷體" w:cs="Arial"/>
          <w:bCs/>
          <w:sz w:val="32"/>
          <w:szCs w:val="36"/>
        </w:rPr>
        <w:br/>
      </w:r>
      <w:r>
        <w:rPr>
          <w:rFonts w:ascii="標楷體" w:eastAsia="標楷體" w:hAnsi="標楷體" w:cs="Arial"/>
          <w:b/>
          <w:bCs/>
          <w:color w:val="FF0000"/>
          <w:sz w:val="28"/>
          <w:szCs w:val="28"/>
        </w:rPr>
        <w:t>（參考格式）</w:t>
      </w:r>
    </w:p>
    <w:p w:rsidR="00576BB4" w:rsidRDefault="00087465">
      <w:pPr>
        <w:pStyle w:val="Textbodyuser"/>
        <w:tabs>
          <w:tab w:val="left" w:pos="426"/>
        </w:tabs>
        <w:suppressAutoHyphens w:val="0"/>
        <w:spacing w:before="156" w:after="256"/>
        <w:jc w:val="both"/>
        <w:textAlignment w:val="auto"/>
      </w:pPr>
      <w:r>
        <w:rPr>
          <w:rFonts w:eastAsia="標楷體"/>
          <w:sz w:val="28"/>
          <w:szCs w:val="28"/>
        </w:rPr>
        <w:t>一、</w:t>
      </w:r>
      <w:r>
        <w:rPr>
          <w:rFonts w:ascii="標楷體" w:eastAsia="標楷體" w:hAnsi="標楷體"/>
          <w:bCs/>
          <w:sz w:val="28"/>
          <w:szCs w:val="28"/>
        </w:rPr>
        <w:t>提報單位：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3"/>
        <w:gridCol w:w="2340"/>
        <w:gridCol w:w="2557"/>
        <w:gridCol w:w="2828"/>
      </w:tblGrid>
      <w:tr w:rsidR="00576BB4">
        <w:trPr>
          <w:trHeight w:val="454"/>
          <w:jc w:val="center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申請教保服務機構名稱（全名）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jc w:val="both"/>
              <w:rPr>
                <w:rFonts w:ascii="標楷體" w:eastAsia="標楷體" w:hAnsi="標楷體" w:cs="Verdana"/>
                <w:kern w:val="0"/>
              </w:rPr>
            </w:pP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地址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 w:cs="Verdana"/>
                <w:kern w:val="0"/>
              </w:rPr>
            </w:pPr>
          </w:p>
        </w:tc>
      </w:tr>
      <w:tr w:rsidR="00576BB4">
        <w:trPr>
          <w:trHeight w:val="456"/>
          <w:jc w:val="center"/>
        </w:trPr>
        <w:tc>
          <w:tcPr>
            <w:tcW w:w="19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設立日期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幼兒園電話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76BB4">
        <w:trPr>
          <w:trHeight w:val="454"/>
          <w:jc w:val="center"/>
        </w:trPr>
        <w:tc>
          <w:tcPr>
            <w:tcW w:w="19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Verdana"/>
                <w:bCs/>
                <w:kern w:val="0"/>
              </w:rPr>
              <w:t>班級數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/>
                <w:bCs/>
              </w:rPr>
              <w:t>教保服務人員數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500"/>
          <w:jc w:val="center"/>
        </w:trPr>
        <w:tc>
          <w:tcPr>
            <w:tcW w:w="19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負責人</w:t>
            </w:r>
            <w:r>
              <w:rPr>
                <w:rFonts w:ascii="標楷體" w:eastAsia="標楷體" w:hAnsi="標楷體" w:cs="Verdana"/>
                <w:b/>
                <w:kern w:val="0"/>
              </w:rPr>
              <w:t>/</w:t>
            </w:r>
            <w:r>
              <w:rPr>
                <w:rFonts w:ascii="標楷體" w:eastAsia="標楷體" w:hAnsi="標楷體" w:cs="Verdana"/>
                <w:bCs/>
                <w:kern w:val="0"/>
              </w:rPr>
              <w:t>校長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/>
                <w:bCs/>
              </w:rPr>
              <w:t>園長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Cs/>
              </w:rPr>
              <w:t>園主任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Cs/>
              </w:rPr>
              <w:t>中心主任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6BB4">
        <w:trPr>
          <w:trHeight w:val="484"/>
          <w:jc w:val="center"/>
        </w:trPr>
        <w:tc>
          <w:tcPr>
            <w:tcW w:w="19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申請人姓名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申請人職稱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6BB4">
        <w:trPr>
          <w:trHeight w:val="454"/>
          <w:jc w:val="center"/>
        </w:trPr>
        <w:tc>
          <w:tcPr>
            <w:tcW w:w="19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申請人聯絡電話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087465">
            <w:pPr>
              <w:pStyle w:val="Textbodyuser"/>
              <w:spacing w:line="26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申請人電子郵件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  <w:strike/>
              </w:rPr>
            </w:pPr>
          </w:p>
        </w:tc>
      </w:tr>
    </w:tbl>
    <w:p w:rsidR="00576BB4" w:rsidRDefault="00087465">
      <w:pPr>
        <w:pStyle w:val="Textbodyuser"/>
        <w:tabs>
          <w:tab w:val="left" w:pos="426"/>
        </w:tabs>
        <w:suppressAutoHyphens w:val="0"/>
        <w:spacing w:before="156"/>
        <w:jc w:val="both"/>
        <w:textAlignment w:val="auto"/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bCs/>
          <w:sz w:val="28"/>
          <w:szCs w:val="28"/>
        </w:rPr>
        <w:t>計畫期程：</w:t>
      </w:r>
      <w:r>
        <w:rPr>
          <w:rFonts w:ascii="標楷體" w:eastAsia="標楷體" w:hAnsi="標楷體"/>
          <w:sz w:val="28"/>
          <w:szCs w:val="28"/>
        </w:rPr>
        <w:t>115學年度（自115年8月1日至116年7月31日）</w:t>
      </w:r>
    </w:p>
    <w:p w:rsidR="00576BB4" w:rsidRDefault="00087465">
      <w:pPr>
        <w:pStyle w:val="Textbodyuser"/>
        <w:tabs>
          <w:tab w:val="left" w:pos="426"/>
        </w:tabs>
        <w:suppressAutoHyphens w:val="0"/>
        <w:spacing w:before="156"/>
        <w:jc w:val="both"/>
        <w:textAlignment w:val="auto"/>
      </w:pPr>
      <w:r>
        <w:rPr>
          <w:rFonts w:eastAsia="標楷體"/>
          <w:sz w:val="28"/>
          <w:szCs w:val="28"/>
        </w:rPr>
        <w:t>三、</w:t>
      </w:r>
      <w:r>
        <w:rPr>
          <w:rFonts w:ascii="標楷體" w:eastAsia="標楷體" w:hAnsi="標楷體"/>
          <w:bCs/>
          <w:sz w:val="28"/>
          <w:szCs w:val="28"/>
        </w:rPr>
        <w:t>主題（課程）名稱：</w:t>
      </w:r>
    </w:p>
    <w:p w:rsidR="00576BB4" w:rsidRDefault="00087465">
      <w:pPr>
        <w:pStyle w:val="Textbodyuser"/>
        <w:tabs>
          <w:tab w:val="left" w:pos="426"/>
        </w:tabs>
        <w:suppressAutoHyphens w:val="0"/>
        <w:spacing w:before="156"/>
        <w:textAlignment w:val="auto"/>
      </w:pPr>
      <w:r>
        <w:rPr>
          <w:rFonts w:eastAsia="標楷體"/>
          <w:sz w:val="28"/>
          <w:szCs w:val="28"/>
        </w:rPr>
        <w:t>四、</w:t>
      </w:r>
      <w:r>
        <w:rPr>
          <w:rFonts w:ascii="標楷體" w:eastAsia="標楷體" w:hAnsi="標楷體"/>
          <w:bCs/>
          <w:sz w:val="28"/>
          <w:szCs w:val="28"/>
        </w:rPr>
        <w:t>辦理議題：</w:t>
      </w:r>
      <w:r>
        <w:rPr>
          <w:rFonts w:ascii="標楷體" w:eastAsia="標楷體" w:hAnsi="標楷體"/>
          <w:bCs/>
          <w:color w:val="FF0000"/>
        </w:rPr>
        <w:t>（可選擇單一指定議題或跨指定議題）</w:t>
      </w:r>
      <w:r>
        <w:br/>
      </w:r>
      <w:r>
        <w:rPr>
          <w:rFonts w:ascii="標楷體" w:eastAsia="標楷體" w:hAnsi="標楷體"/>
          <w:bCs/>
          <w:color w:val="FF0000"/>
        </w:rPr>
        <w:t xml:space="preserve">　　</w:t>
      </w:r>
      <w:r>
        <w:rPr>
          <w:rFonts w:ascii="標楷體" w:eastAsia="標楷體" w:hAnsi="標楷體"/>
          <w:bCs/>
          <w:color w:val="000000"/>
        </w:rPr>
        <w:t>□安全教育</w:t>
      </w:r>
      <w:r>
        <w:rPr>
          <w:rFonts w:ascii="標楷體" w:eastAsia="標楷體" w:hAnsi="標楷體"/>
          <w:color w:val="000000"/>
          <w:sz w:val="20"/>
          <w:szCs w:val="20"/>
        </w:rPr>
        <w:t>（□交通安全、□水域安全、□防墜安全、□防災安全、□食藥安全、□人身安全）</w:t>
      </w:r>
      <w:r>
        <w:br/>
      </w:r>
      <w:r>
        <w:rPr>
          <w:rFonts w:ascii="標楷體" w:eastAsia="標楷體" w:hAnsi="標楷體"/>
          <w:color w:val="000000"/>
        </w:rPr>
        <w:t xml:space="preserve">　　</w:t>
      </w:r>
      <w:r>
        <w:rPr>
          <w:rFonts w:ascii="標楷體" w:eastAsia="標楷體" w:hAnsi="標楷體"/>
          <w:bCs/>
          <w:color w:val="000000"/>
        </w:rPr>
        <w:t>□生命教育、□性別平等教育、□閱讀教育、□社會情緒學習</w:t>
      </w:r>
      <w:r>
        <w:rPr>
          <w:rFonts w:ascii="標楷體" w:eastAsia="標楷體" w:hAnsi="標楷體"/>
          <w:b/>
          <w:bCs/>
          <w:color w:val="000000"/>
        </w:rPr>
        <w:t>(SEL)</w:t>
      </w:r>
      <w:r>
        <w:rPr>
          <w:rFonts w:ascii="標楷體" w:eastAsia="標楷體" w:hAnsi="標楷體"/>
          <w:bCs/>
          <w:color w:val="000000"/>
        </w:rPr>
        <w:t>、□</w:t>
      </w:r>
      <w:r>
        <w:rPr>
          <w:rFonts w:ascii="標楷體" w:eastAsia="標楷體" w:hAnsi="標楷體"/>
          <w:b/>
          <w:bCs/>
          <w:color w:val="000000"/>
        </w:rPr>
        <w:t>STEAM</w:t>
      </w:r>
      <w:r>
        <w:rPr>
          <w:rFonts w:ascii="標楷體" w:eastAsia="標楷體" w:hAnsi="標楷體"/>
          <w:bCs/>
          <w:color w:val="000000"/>
        </w:rPr>
        <w:t>教育</w:t>
      </w:r>
    </w:p>
    <w:p w:rsidR="00576BB4" w:rsidRDefault="00087465">
      <w:pPr>
        <w:pStyle w:val="Textbodyuser"/>
        <w:tabs>
          <w:tab w:val="left" w:pos="426"/>
        </w:tabs>
        <w:suppressAutoHyphens w:val="0"/>
        <w:spacing w:before="156" w:after="256"/>
        <w:jc w:val="both"/>
        <w:textAlignment w:val="auto"/>
      </w:pPr>
      <w:r>
        <w:rPr>
          <w:rFonts w:eastAsia="標楷體"/>
          <w:sz w:val="28"/>
          <w:szCs w:val="28"/>
        </w:rPr>
        <w:t>五、</w:t>
      </w:r>
      <w:r>
        <w:rPr>
          <w:rFonts w:ascii="標楷體" w:eastAsia="標楷體" w:hAnsi="標楷體" w:cs="Arial"/>
          <w:bCs/>
          <w:sz w:val="28"/>
          <w:szCs w:val="28"/>
        </w:rPr>
        <w:t>議題融入教保活動課程規劃</w:t>
      </w:r>
      <w:r>
        <w:rPr>
          <w:rFonts w:ascii="標楷體" w:eastAsia="標楷體" w:hAnsi="標楷體"/>
          <w:bCs/>
          <w:sz w:val="28"/>
          <w:szCs w:val="28"/>
        </w:rPr>
        <w:t>：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3543"/>
        <w:gridCol w:w="1985"/>
      </w:tblGrid>
      <w:tr w:rsidR="00576BB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jc w:val="center"/>
              <w:textAlignment w:val="auto"/>
            </w:pPr>
            <w:r>
              <w:rPr>
                <w:rFonts w:ascii="標楷體" w:eastAsia="標楷體" w:hAnsi="標楷體"/>
                <w:b/>
              </w:rPr>
              <w:t>主題（課程）名稱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jc w:val="center"/>
              <w:textAlignment w:val="auto"/>
            </w:pPr>
            <w:r>
              <w:rPr>
                <w:rFonts w:ascii="標楷體" w:eastAsia="標楷體" w:hAnsi="標楷體"/>
                <w:b/>
              </w:rPr>
              <w:t>預定</w:t>
            </w:r>
            <w:r>
              <w:rPr>
                <w:rFonts w:ascii="標楷體" w:eastAsia="標楷體" w:hAnsi="標楷體"/>
                <w:b/>
              </w:rPr>
              <w:br/>
              <w:t>實施月份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jc w:val="center"/>
              <w:textAlignment w:val="auto"/>
            </w:pPr>
            <w:r>
              <w:rPr>
                <w:rFonts w:ascii="標楷體" w:eastAsia="標楷體" w:hAnsi="標楷體"/>
                <w:b/>
              </w:rPr>
              <w:t>議題主要概念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jc w:val="center"/>
              <w:textAlignment w:val="auto"/>
            </w:pPr>
            <w:r>
              <w:rPr>
                <w:rFonts w:ascii="標楷體" w:eastAsia="標楷體" w:hAnsi="標楷體"/>
                <w:b/>
              </w:rPr>
              <w:t>活動課程內容摘要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087465">
            <w:pPr>
              <w:pStyle w:val="Textbodyuser"/>
              <w:jc w:val="center"/>
              <w:textAlignment w:val="auto"/>
            </w:pPr>
            <w:r>
              <w:rPr>
                <w:rFonts w:ascii="標楷體" w:eastAsia="標楷體" w:hAnsi="標楷體"/>
                <w:b/>
              </w:rPr>
              <w:t>教學資源</w:t>
            </w:r>
          </w:p>
        </w:tc>
      </w:tr>
      <w:tr w:rsidR="00576BB4"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textAlignment w:val="auto"/>
            </w:pPr>
            <w:r>
              <w:rPr>
                <w:rFonts w:ascii="標楷體" w:eastAsia="標楷體" w:hAnsi="標楷體"/>
              </w:rPr>
              <w:t>(示例)</w:t>
            </w:r>
          </w:p>
          <w:p w:rsidR="00576BB4" w:rsidRDefault="00087465">
            <w:pPr>
              <w:pStyle w:val="Textbodyuser"/>
              <w:textAlignment w:val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安全小偵探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jc w:val="center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9月至10月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安全教育</w:t>
            </w:r>
          </w:p>
          <w:p w:rsidR="00576BB4" w:rsidRDefault="00087465">
            <w:pPr>
              <w:pStyle w:val="Textbodyuser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（水域安全）</w:t>
            </w:r>
          </w:p>
          <w:p w:rsidR="00576BB4" w:rsidRDefault="00087465">
            <w:pPr>
              <w:pStyle w:val="Textbodyuser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閱讀教育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Default"/>
              <w:numPr>
                <w:ilvl w:val="0"/>
                <w:numId w:val="20"/>
              </w:numPr>
              <w:ind w:left="285" w:hanging="285"/>
            </w:pPr>
            <w:r>
              <w:rPr>
                <w:color w:val="auto"/>
              </w:rPr>
              <w:t>增進用水的安全概念</w:t>
            </w:r>
          </w:p>
          <w:p w:rsidR="00576BB4" w:rsidRDefault="00087465">
            <w:pPr>
              <w:pStyle w:val="Default"/>
              <w:numPr>
                <w:ilvl w:val="0"/>
                <w:numId w:val="11"/>
              </w:numPr>
              <w:ind w:left="285" w:hanging="285"/>
            </w:pPr>
            <w:r>
              <w:rPr>
                <w:color w:val="auto"/>
              </w:rPr>
              <w:t>了解玩水的危險性</w:t>
            </w:r>
          </w:p>
          <w:p w:rsidR="00576BB4" w:rsidRDefault="00087465">
            <w:pPr>
              <w:pStyle w:val="Default"/>
              <w:numPr>
                <w:ilvl w:val="0"/>
                <w:numId w:val="11"/>
              </w:numPr>
              <w:ind w:left="285" w:hanging="285"/>
            </w:pPr>
            <w:r>
              <w:rPr>
                <w:color w:val="auto"/>
              </w:rPr>
              <w:t>認識「不能玩的水」(例如馬桶水、洗衣機水等)</w:t>
            </w:r>
          </w:p>
          <w:p w:rsidR="00576BB4" w:rsidRDefault="00087465">
            <w:pPr>
              <w:pStyle w:val="Default"/>
              <w:numPr>
                <w:ilvl w:val="0"/>
                <w:numId w:val="11"/>
              </w:numPr>
              <w:ind w:left="285" w:hanging="285"/>
            </w:pPr>
            <w:r>
              <w:rPr>
                <w:color w:val="auto"/>
              </w:rPr>
              <w:t>戶外戲水安全須知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087465">
            <w:pPr>
              <w:pStyle w:val="Textbodyuser"/>
              <w:widowControl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斑斑去海邊（繪本）</w:t>
            </w:r>
          </w:p>
          <w:p w:rsidR="00576BB4" w:rsidRDefault="00576BB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576BB4"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30" w:rsidRDefault="00303F3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10月至11月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安全教育</w:t>
            </w:r>
          </w:p>
          <w:p w:rsidR="00576BB4" w:rsidRDefault="00087465">
            <w:pPr>
              <w:pStyle w:val="Textbodyuser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（人身安全）</w:t>
            </w:r>
          </w:p>
          <w:p w:rsidR="00576BB4" w:rsidRDefault="00087465">
            <w:pPr>
              <w:pStyle w:val="Textbodyus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閱讀教育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Default"/>
              <w:numPr>
                <w:ilvl w:val="0"/>
                <w:numId w:val="21"/>
              </w:numPr>
              <w:ind w:left="257" w:hanging="257"/>
            </w:pPr>
            <w:r>
              <w:t>讓幼兒了解「我是身體的主人」</w:t>
            </w:r>
          </w:p>
          <w:p w:rsidR="00576BB4" w:rsidRDefault="00087465">
            <w:pPr>
              <w:pStyle w:val="Default"/>
              <w:numPr>
                <w:ilvl w:val="0"/>
                <w:numId w:val="21"/>
              </w:numPr>
              <w:ind w:left="257" w:hanging="257"/>
            </w:pPr>
            <w:r>
              <w:rPr>
                <w:color w:val="auto"/>
              </w:rPr>
              <w:t>建立幼兒「當秘密讓你感到害怕或不安時，不需要保守秘密」觀念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087465">
            <w:pPr>
              <w:pStyle w:val="Textbodyuser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奇怪的陌生人, 走開! 孩子的人身安全守則（繪本）</w:t>
            </w:r>
          </w:p>
        </w:tc>
      </w:tr>
      <w:tr w:rsidR="00576BB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textAlignment w:val="auto"/>
            </w:pPr>
            <w:r>
              <w:rPr>
                <w:rFonts w:ascii="標楷體" w:eastAsia="標楷體" w:hAnsi="標楷體"/>
                <w:sz w:val="20"/>
                <w:szCs w:val="20"/>
              </w:rPr>
              <w:t>自行增列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</w:tr>
      <w:tr w:rsidR="00576BB4"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textAlignment w:val="auto"/>
            </w:pPr>
          </w:p>
        </w:tc>
      </w:tr>
    </w:tbl>
    <w:p w:rsidR="00576BB4" w:rsidRDefault="00087465">
      <w:pPr>
        <w:pStyle w:val="Textbodyuser"/>
        <w:tabs>
          <w:tab w:val="left" w:pos="426"/>
        </w:tabs>
        <w:suppressAutoHyphens w:val="0"/>
        <w:spacing w:after="256"/>
        <w:jc w:val="both"/>
        <w:textAlignment w:val="auto"/>
      </w:pPr>
      <w:r>
        <w:rPr>
          <w:rFonts w:ascii="標楷體" w:eastAsia="標楷體" w:hAnsi="標楷體" w:cs="Arial"/>
          <w:bCs/>
          <w:sz w:val="28"/>
          <w:szCs w:val="36"/>
        </w:rPr>
        <w:br/>
        <w:t>六、與指定教育議題內容相關之</w:t>
      </w:r>
      <w:r>
        <w:rPr>
          <w:rFonts w:ascii="標楷體" w:eastAsia="標楷體" w:hAnsi="標楷體"/>
          <w:bCs/>
          <w:sz w:val="28"/>
          <w:szCs w:val="28"/>
        </w:rPr>
        <w:t>出席專家之</w:t>
      </w:r>
      <w:r>
        <w:rPr>
          <w:rFonts w:ascii="標楷體" w:eastAsia="標楷體" w:hAnsi="標楷體" w:cs="Arial"/>
          <w:bCs/>
          <w:sz w:val="28"/>
          <w:szCs w:val="36"/>
        </w:rPr>
        <w:t>學經歷或背景：</w:t>
      </w:r>
    </w:p>
    <w:tbl>
      <w:tblPr>
        <w:tblW w:w="936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7"/>
        <w:gridCol w:w="7263"/>
      </w:tblGrid>
      <w:tr w:rsidR="00576BB4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lastRenderedPageBreak/>
              <w:t>○○○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學歷：</w:t>
            </w:r>
          </w:p>
          <w:p w:rsidR="00576BB4" w:rsidRDefault="00087465">
            <w:pPr>
              <w:pStyle w:val="Textbodyuser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經歷：</w:t>
            </w:r>
          </w:p>
          <w:p w:rsidR="00576BB4" w:rsidRDefault="00087465">
            <w:pPr>
              <w:pStyle w:val="Textbodyuser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其他相關背景：</w:t>
            </w:r>
          </w:p>
        </w:tc>
      </w:tr>
      <w:tr w:rsidR="00576BB4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學歷：</w:t>
            </w:r>
          </w:p>
          <w:p w:rsidR="00576BB4" w:rsidRDefault="00087465">
            <w:pPr>
              <w:pStyle w:val="Textbodyuser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經歷：</w:t>
            </w:r>
          </w:p>
          <w:p w:rsidR="00576BB4" w:rsidRDefault="00087465">
            <w:pPr>
              <w:pStyle w:val="Textbodyuser"/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其他相關背景：</w:t>
            </w:r>
          </w:p>
        </w:tc>
      </w:tr>
    </w:tbl>
    <w:p w:rsidR="00576BB4" w:rsidRDefault="00087465">
      <w:pPr>
        <w:pStyle w:val="Textbodyuser"/>
        <w:ind w:right="240"/>
        <w:jc w:val="both"/>
      </w:pPr>
      <w:r>
        <w:rPr>
          <w:rFonts w:ascii="標楷體" w:eastAsia="標楷體" w:hAnsi="標楷體"/>
          <w:sz w:val="20"/>
          <w:szCs w:val="20"/>
        </w:rPr>
        <w:t>※表格欄位不敷使用請自行增列</w:t>
      </w:r>
    </w:p>
    <w:p w:rsidR="00576BB4" w:rsidRDefault="00087465">
      <w:pPr>
        <w:pStyle w:val="Textbodyuser"/>
        <w:tabs>
          <w:tab w:val="left" w:pos="426"/>
        </w:tabs>
        <w:suppressAutoHyphens w:val="0"/>
        <w:spacing w:after="256"/>
        <w:jc w:val="both"/>
        <w:textAlignment w:val="auto"/>
      </w:pPr>
      <w:r>
        <w:rPr>
          <w:rFonts w:eastAsia="標楷體"/>
          <w:sz w:val="28"/>
          <w:szCs w:val="28"/>
        </w:rPr>
        <w:t>七、</w:t>
      </w:r>
      <w:r>
        <w:rPr>
          <w:rFonts w:ascii="標楷體" w:eastAsia="標楷體" w:hAnsi="標楷體" w:cs="Arial"/>
          <w:bCs/>
          <w:sz w:val="28"/>
          <w:szCs w:val="28"/>
        </w:rPr>
        <w:t>經費需求表</w:t>
      </w:r>
    </w:p>
    <w:tbl>
      <w:tblPr>
        <w:tblW w:w="954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1990"/>
        <w:gridCol w:w="840"/>
        <w:gridCol w:w="915"/>
        <w:gridCol w:w="1185"/>
        <w:gridCol w:w="4020"/>
        <w:gridCol w:w="135"/>
      </w:tblGrid>
      <w:tr w:rsidR="00576BB4"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項目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數量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單價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小計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087465">
            <w:pPr>
              <w:pStyle w:val="Textbodyuser"/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</w:rPr>
              <w:t>說明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76BB4">
        <w:trPr>
          <w:trHeight w:val="71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300" w:lineRule="exact"/>
              <w:jc w:val="both"/>
            </w:pPr>
            <w:r>
              <w:rPr>
                <w:rFonts w:ascii="標楷體" w:eastAsia="標楷體" w:hAnsi="標楷體"/>
                <w:bCs/>
              </w:rPr>
              <w:t>出席費</w:t>
            </w:r>
          </w:p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</w:rPr>
              <w:t>(專家諮詢費)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倘有邀請專家諮詢需求，可編列出席費，每人每次補助2,500元為上限；需明確列出專家專長與該議題內容之關聯性。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57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300" w:lineRule="exact"/>
              <w:jc w:val="both"/>
            </w:pPr>
            <w:r>
              <w:rPr>
                <w:rFonts w:ascii="標楷體" w:eastAsia="標楷體" w:hAnsi="標楷體"/>
                <w:bCs/>
                <w:sz w:val="22"/>
              </w:rPr>
              <w:t>全民健保補充保費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/>
                <w:spacing w:val="-12"/>
                <w:sz w:val="20"/>
                <w:szCs w:val="20"/>
              </w:rPr>
              <w:t>出席費總額 × 2.11%。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52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</w:rPr>
              <w:t>差旅費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差旅費（國內出差旅費報支要點編列，並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覈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實支應）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a5"/>
              <w:spacing w:line="260" w:lineRule="exact"/>
              <w:ind w:left="0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56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</w:rPr>
              <w:t>膳費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每人餐費上限120元，活動超過半日者可另編列茶點40元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59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</w:rPr>
              <w:t>教材教具費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 w:cs="新細明體"/>
                <w:bCs/>
                <w:spacing w:val="-4"/>
                <w:kern w:val="0"/>
                <w:sz w:val="20"/>
                <w:szCs w:val="20"/>
              </w:rPr>
              <w:t>用於購買與申請議題有關連性之相關教材教具或書籍，上限1萬元，請</w:t>
            </w:r>
            <w:proofErr w:type="gramStart"/>
            <w:r>
              <w:rPr>
                <w:rFonts w:ascii="標楷體" w:eastAsia="標楷體" w:hAnsi="標楷體" w:cs="新細明體"/>
                <w:bCs/>
                <w:spacing w:val="-4"/>
                <w:kern w:val="0"/>
                <w:sz w:val="20"/>
                <w:szCs w:val="20"/>
              </w:rPr>
              <w:t>檢附明細</w:t>
            </w:r>
            <w:proofErr w:type="gramEnd"/>
            <w:r>
              <w:rPr>
                <w:rFonts w:ascii="標楷體" w:eastAsia="標楷體" w:hAnsi="標楷體" w:cs="新細明體"/>
                <w:bCs/>
                <w:spacing w:val="-4"/>
                <w:kern w:val="0"/>
                <w:sz w:val="20"/>
                <w:szCs w:val="20"/>
              </w:rPr>
              <w:t>表。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58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</w:rPr>
              <w:t>印刷費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 w:cs="新細明體"/>
                <w:bCs/>
                <w:spacing w:val="-4"/>
                <w:kern w:val="0"/>
                <w:sz w:val="20"/>
                <w:szCs w:val="20"/>
              </w:rPr>
              <w:t>印製課程內容相關資料，上限6,000元。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63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</w:rPr>
              <w:t>場地費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需檢附場地對外租借收費表，本案不補助承辦學校內部場地使用費。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510"/>
        </w:trPr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</w:rPr>
              <w:t>小計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576BB4">
            <w:pPr>
              <w:pStyle w:val="Textbodyuser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57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both"/>
            </w:pPr>
            <w:r>
              <w:rPr>
                <w:rFonts w:ascii="標楷體" w:eastAsia="標楷體" w:hAnsi="標楷體"/>
                <w:bCs/>
              </w:rPr>
              <w:t>雜支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 w:cs="新細明體"/>
                <w:bCs/>
                <w:color w:val="FF0000"/>
                <w:spacing w:val="-14"/>
                <w:kern w:val="0"/>
                <w:sz w:val="20"/>
                <w:szCs w:val="20"/>
              </w:rPr>
              <w:t>以上項目5%內計算(</w:t>
            </w:r>
            <w:proofErr w:type="gramStart"/>
            <w:r>
              <w:rPr>
                <w:rFonts w:ascii="標楷體" w:eastAsia="標楷體" w:hAnsi="標楷體" w:cs="新細明體"/>
                <w:bCs/>
                <w:color w:val="FF0000"/>
                <w:spacing w:val="-14"/>
                <w:kern w:val="0"/>
                <w:sz w:val="20"/>
                <w:szCs w:val="20"/>
              </w:rPr>
              <w:t>採</w:t>
            </w:r>
            <w:proofErr w:type="gramEnd"/>
            <w:r>
              <w:rPr>
                <w:rFonts w:ascii="標楷體" w:eastAsia="標楷體" w:hAnsi="標楷體" w:cs="新細明體"/>
                <w:bCs/>
                <w:color w:val="FF0000"/>
                <w:spacing w:val="-14"/>
                <w:kern w:val="0"/>
                <w:sz w:val="20"/>
                <w:szCs w:val="20"/>
              </w:rPr>
              <w:t>無條件捨去)</w:t>
            </w:r>
            <w:r>
              <w:rPr>
                <w:rFonts w:ascii="標楷體" w:eastAsia="標楷體" w:hAnsi="標楷體" w:cs="新細明體"/>
                <w:bCs/>
                <w:spacing w:val="-14"/>
                <w:kern w:val="0"/>
                <w:sz w:val="20"/>
                <w:szCs w:val="20"/>
              </w:rPr>
              <w:t>，包含文具、資訊耗材、郵資、運費等。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76BB4">
        <w:trPr>
          <w:trHeight w:val="409"/>
        </w:trPr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Textbodyuser"/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總計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BB4" w:rsidRDefault="00576BB4">
            <w:pPr>
              <w:pStyle w:val="Textbodyuser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6BB4" w:rsidRDefault="00087465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以上經費得視實際情況由執行單位</w:t>
            </w:r>
            <w:proofErr w:type="gramStart"/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循</w:t>
            </w:r>
            <w:proofErr w:type="gramEnd"/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內部行政程序辦理勻支，其他項目經費不得勻</w:t>
            </w:r>
            <w:proofErr w:type="gramStart"/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支至雜支</w:t>
            </w:r>
            <w:proofErr w:type="gramEnd"/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，勻支後經費不得逾該項目設定之編列上限金額。</w:t>
            </w:r>
          </w:p>
        </w:tc>
        <w:tc>
          <w:tcPr>
            <w:tcW w:w="13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6BB4" w:rsidRDefault="00576BB4">
            <w:pPr>
              <w:pStyle w:val="Textbodyuser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576BB4" w:rsidRDefault="00087465">
      <w:pPr>
        <w:pStyle w:val="Standard"/>
        <w:spacing w:before="300"/>
        <w:jc w:val="both"/>
      </w:pPr>
      <w:r>
        <w:rPr>
          <w:rFonts w:ascii="標楷體" w:eastAsia="標楷體" w:hAnsi="標楷體"/>
          <w:sz w:val="26"/>
          <w:szCs w:val="26"/>
        </w:rPr>
        <w:t>承辦人：（請核章）         主計：（請核章）        校/園長：（請核章）</w:t>
      </w:r>
    </w:p>
    <w:p w:rsidR="00576BB4" w:rsidRDefault="00576BB4">
      <w:pPr>
        <w:pStyle w:val="Standard"/>
        <w:spacing w:before="300"/>
        <w:jc w:val="both"/>
      </w:pPr>
    </w:p>
    <w:p w:rsidR="00576BB4" w:rsidRDefault="00576BB4">
      <w:pPr>
        <w:pStyle w:val="Standard"/>
        <w:spacing w:before="300"/>
        <w:jc w:val="both"/>
      </w:pPr>
    </w:p>
    <w:p w:rsidR="00576BB4" w:rsidRDefault="00576BB4">
      <w:pPr>
        <w:pStyle w:val="Standard"/>
        <w:spacing w:before="300"/>
        <w:jc w:val="both"/>
      </w:pPr>
    </w:p>
    <w:p w:rsidR="00576BB4" w:rsidRPr="0096435E" w:rsidRDefault="00087465">
      <w:pPr>
        <w:pStyle w:val="Standard"/>
        <w:pageBreakBefore/>
        <w:spacing w:before="30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6435E">
        <w:rPr>
          <w:rFonts w:ascii="標楷體" w:eastAsia="標楷體" w:hAnsi="標楷體"/>
          <w:sz w:val="32"/>
          <w:szCs w:val="36"/>
        </w:rPr>
        <w:lastRenderedPageBreak/>
        <w:t>○○縣(市)115</w:t>
      </w:r>
      <w:r w:rsidRPr="0096435E">
        <w:rPr>
          <w:rFonts w:ascii="標楷體" w:eastAsia="標楷體" w:hAnsi="標楷體" w:cs="Arial"/>
          <w:sz w:val="32"/>
          <w:szCs w:val="36"/>
        </w:rPr>
        <w:t>學年度辦理議題融入教保活動課程成果分享會</w:t>
      </w:r>
      <w:r w:rsidRPr="0096435E">
        <w:rPr>
          <w:rFonts w:ascii="標楷體" w:eastAsia="標楷體" w:hAnsi="標楷體" w:cs="Arial"/>
          <w:sz w:val="32"/>
          <w:szCs w:val="36"/>
        </w:rPr>
        <w:br/>
      </w:r>
      <w:r w:rsidRPr="0096435E">
        <w:rPr>
          <w:rFonts w:ascii="標楷體" w:eastAsia="標楷體" w:hAnsi="標楷體" w:cs="Arial"/>
          <w:color w:val="FF0000"/>
        </w:rPr>
        <w:t>（參考格式）</w:t>
      </w:r>
    </w:p>
    <w:p w:rsidR="00576BB4" w:rsidRDefault="00576BB4">
      <w:pPr>
        <w:pStyle w:val="Standard"/>
        <w:spacing w:before="300"/>
        <w:jc w:val="both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</w:p>
    <w:tbl>
      <w:tblPr>
        <w:tblW w:w="96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2582"/>
        <w:gridCol w:w="929"/>
        <w:gridCol w:w="1036"/>
        <w:gridCol w:w="1398"/>
        <w:gridCol w:w="3278"/>
      </w:tblGrid>
      <w:tr w:rsidR="00576BB4" w:rsidTr="0096435E">
        <w:trPr>
          <w:trHeight w:val="441"/>
        </w:trPr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087465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項目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087465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數量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087465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單價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087465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小計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087465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說明</w:t>
            </w:r>
          </w:p>
        </w:tc>
      </w:tr>
      <w:tr w:rsidR="00576BB4" w:rsidTr="0096435E">
        <w:trPr>
          <w:trHeight w:val="856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Pr="0096435E" w:rsidRDefault="00087465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435E"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講座鐘點費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辦理成果分享會（依需求編列）</w:t>
            </w:r>
          </w:p>
        </w:tc>
      </w:tr>
      <w:tr w:rsidR="00576BB4" w:rsidTr="0096435E">
        <w:trPr>
          <w:trHeight w:val="856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Pr="0096435E" w:rsidRDefault="00087465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435E">
              <w:rPr>
                <w:rFonts w:ascii="標楷體" w:eastAsia="標楷體" w:hAnsi="標楷體"/>
              </w:rPr>
              <w:t>2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36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出席費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360" w:lineRule="exact"/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辦理成果分享會（依需求編列）</w:t>
            </w:r>
          </w:p>
        </w:tc>
      </w:tr>
      <w:tr w:rsidR="00576BB4" w:rsidTr="0096435E">
        <w:trPr>
          <w:trHeight w:val="856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Pr="0096435E" w:rsidRDefault="00087465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435E"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color w:val="0D0D0D"/>
                <w:szCs w:val="24"/>
              </w:rPr>
              <w:t>印刷費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印製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成果報告</w:t>
            </w:r>
          </w:p>
        </w:tc>
      </w:tr>
      <w:tr w:rsidR="00576BB4" w:rsidTr="0096435E">
        <w:trPr>
          <w:trHeight w:val="80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Pr="0096435E" w:rsidRDefault="00087465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435E"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360" w:lineRule="exact"/>
            </w:pPr>
            <w:r>
              <w:rPr>
                <w:rFonts w:eastAsia="標楷體"/>
              </w:rPr>
              <w:t>差旅</w:t>
            </w:r>
            <w:r>
              <w:rPr>
                <w:rFonts w:ascii="標楷體" w:eastAsia="標楷體" w:hAnsi="標楷體" w:cs="標楷體"/>
                <w:color w:val="0D0D0D"/>
                <w:szCs w:val="24"/>
              </w:rPr>
              <w:t>費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Textbodyuser"/>
              <w:spacing w:line="20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差旅費（國內出差旅費報支要點編列，並</w:t>
            </w:r>
            <w:proofErr w:type="gramStart"/>
            <w:r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覈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實支應）</w:t>
            </w:r>
          </w:p>
        </w:tc>
      </w:tr>
      <w:tr w:rsidR="00576BB4" w:rsidTr="0096435E">
        <w:trPr>
          <w:trHeight w:val="827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Pr="0096435E" w:rsidRDefault="00087465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435E"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360" w:lineRule="exact"/>
            </w:pPr>
            <w:r>
              <w:rPr>
                <w:rFonts w:ascii="標楷體" w:eastAsia="標楷體" w:hAnsi="標楷體" w:cs="標楷體"/>
                <w:color w:val="0D0D0D"/>
                <w:szCs w:val="24"/>
              </w:rPr>
              <w:t>全民健康保險補充保費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576BB4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76BB4" w:rsidTr="0096435E">
        <w:trPr>
          <w:trHeight w:val="827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Pr="0096435E" w:rsidRDefault="00087465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6435E">
              <w:rPr>
                <w:rFonts w:ascii="標楷體" w:eastAsia="標楷體" w:hAnsi="標楷體"/>
              </w:rPr>
              <w:t>6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360" w:lineRule="exact"/>
              <w:rPr>
                <w:rFonts w:eastAsia="標楷體"/>
              </w:rPr>
            </w:pPr>
            <w:r>
              <w:rPr>
                <w:rFonts w:eastAsia="標楷體"/>
              </w:rPr>
              <w:t>雜支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a5"/>
              <w:spacing w:line="260" w:lineRule="exact"/>
              <w:ind w:left="0"/>
              <w:jc w:val="both"/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雜支以5%計算(無條件捨去)</w:t>
            </w:r>
          </w:p>
        </w:tc>
      </w:tr>
      <w:tr w:rsidR="00576BB4" w:rsidTr="0096435E">
        <w:trPr>
          <w:trHeight w:val="937"/>
        </w:trPr>
        <w:tc>
          <w:tcPr>
            <w:tcW w:w="30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Pr="0096435E" w:rsidRDefault="00087465">
            <w:pPr>
              <w:pStyle w:val="Standard"/>
              <w:spacing w:line="360" w:lineRule="exact"/>
              <w:jc w:val="center"/>
            </w:pPr>
            <w:r w:rsidRPr="0096435E">
              <w:rPr>
                <w:rFonts w:eastAsia="標楷體"/>
                <w:sz w:val="28"/>
                <w:szCs w:val="28"/>
              </w:rPr>
              <w:t>總</w:t>
            </w:r>
            <w:r w:rsidRPr="0096435E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</w:tc>
        <w:tc>
          <w:tcPr>
            <w:tcW w:w="3363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6BB4" w:rsidRDefault="00576BB4">
            <w:pPr>
              <w:pStyle w:val="Standard"/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BB4" w:rsidRDefault="00087465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以上經費得視實際情況由執行單位</w:t>
            </w:r>
            <w:proofErr w:type="gramStart"/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循</w:t>
            </w:r>
            <w:proofErr w:type="gramEnd"/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內部行政程序辦理勻支，其他項目經費不得勻</w:t>
            </w:r>
            <w:proofErr w:type="gramStart"/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支至雜支</w:t>
            </w:r>
            <w:proofErr w:type="gramEnd"/>
            <w:r>
              <w:rPr>
                <w:rFonts w:ascii="標楷體" w:eastAsia="標楷體" w:hAnsi="標楷體" w:cs="標楷體"/>
                <w:bCs/>
                <w:spacing w:val="-14"/>
                <w:kern w:val="0"/>
                <w:sz w:val="22"/>
              </w:rPr>
              <w:t>。</w:t>
            </w:r>
          </w:p>
        </w:tc>
      </w:tr>
    </w:tbl>
    <w:p w:rsidR="00576BB4" w:rsidRDefault="00576BB4">
      <w:pPr>
        <w:pStyle w:val="Standard"/>
        <w:tabs>
          <w:tab w:val="left" w:pos="3600"/>
        </w:tabs>
        <w:ind w:left="273"/>
        <w:jc w:val="both"/>
      </w:pPr>
    </w:p>
    <w:sectPr w:rsidR="00576BB4">
      <w:footerReference w:type="default" r:id="rId7"/>
      <w:pgSz w:w="11906" w:h="16838"/>
      <w:pgMar w:top="1417" w:right="1361" w:bottom="1871" w:left="1361" w:header="72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BEA" w:rsidRDefault="00896BEA">
      <w:r>
        <w:separator/>
      </w:r>
    </w:p>
  </w:endnote>
  <w:endnote w:type="continuationSeparator" w:id="0">
    <w:p w:rsidR="00896BEA" w:rsidRDefault="0089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</w:font>
  <w:font w:name="Apto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FD" w:rsidRDefault="00896BEA">
    <w:pPr>
      <w:pStyle w:val="a8"/>
      <w:jc w:val="center"/>
    </w:pPr>
  </w:p>
  <w:p w:rsidR="00BA35FD" w:rsidRDefault="00896B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BEA" w:rsidRDefault="00896BEA">
      <w:r>
        <w:rPr>
          <w:color w:val="000000"/>
        </w:rPr>
        <w:separator/>
      </w:r>
    </w:p>
  </w:footnote>
  <w:footnote w:type="continuationSeparator" w:id="0">
    <w:p w:rsidR="00896BEA" w:rsidRDefault="0089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1E2"/>
    <w:multiLevelType w:val="multilevel"/>
    <w:tmpl w:val="777AE98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85E3E8F"/>
    <w:multiLevelType w:val="multilevel"/>
    <w:tmpl w:val="54187764"/>
    <w:styleLink w:val="WWNum4"/>
    <w:lvl w:ilvl="0">
      <w:start w:val="1"/>
      <w:numFmt w:val="decimal"/>
      <w:lvlText w:val="(%1)"/>
      <w:lvlJc w:val="left"/>
      <w:pPr>
        <w:ind w:left="1151" w:hanging="585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C055DB8"/>
    <w:multiLevelType w:val="multilevel"/>
    <w:tmpl w:val="36F6F216"/>
    <w:styleLink w:val="WWNum4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0CF82CC9"/>
    <w:multiLevelType w:val="multilevel"/>
    <w:tmpl w:val="AF62C61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FD0DC7"/>
    <w:multiLevelType w:val="multilevel"/>
    <w:tmpl w:val="7B0CFF06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sz w:val="28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2209E"/>
    <w:multiLevelType w:val="multilevel"/>
    <w:tmpl w:val="150A942E"/>
    <w:styleLink w:val="WWNum2"/>
    <w:lvl w:ilvl="0">
      <w:start w:val="4"/>
      <w:numFmt w:val="ideographLegalTraditional"/>
      <w:lvlText w:val="%1、"/>
      <w:lvlJc w:val="left"/>
      <w:pPr>
        <w:ind w:left="720" w:hanging="720"/>
      </w:pPr>
      <w:rPr>
        <w:rFonts w:ascii="標楷體" w:hAnsi="標楷體"/>
        <w:b/>
        <w:bCs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6B3E02"/>
    <w:multiLevelType w:val="multilevel"/>
    <w:tmpl w:val="2FA63A1A"/>
    <w:styleLink w:val="WWNum1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504A96"/>
    <w:multiLevelType w:val="multilevel"/>
    <w:tmpl w:val="50FC3DB6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CB55EC"/>
    <w:multiLevelType w:val="multilevel"/>
    <w:tmpl w:val="002AB2AA"/>
    <w:styleLink w:val="WWNum1a"/>
    <w:lvl w:ilvl="0">
      <w:start w:val="1"/>
      <w:numFmt w:val="decimal"/>
      <w:lvlText w:val="%1?"/>
      <w:lvlJc w:val="left"/>
      <w:pPr>
        <w:ind w:left="2040" w:hanging="480"/>
      </w:pPr>
      <w:rPr>
        <w:rFonts w:ascii="新細明體" w:eastAsia="標楷體" w:hAnsi="新細明體"/>
        <w:b/>
        <w:sz w:val="28"/>
      </w:rPr>
    </w:lvl>
    <w:lvl w:ilvl="1">
      <w:start w:val="1"/>
      <w:numFmt w:val="ideographTraditional"/>
      <w:lvlText w:val="%1.%2?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?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?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25CE0BD2"/>
    <w:multiLevelType w:val="multilevel"/>
    <w:tmpl w:val="68A2726A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C62870"/>
    <w:multiLevelType w:val="multilevel"/>
    <w:tmpl w:val="22707578"/>
    <w:styleLink w:val="WWNum8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281A7E"/>
    <w:multiLevelType w:val="multilevel"/>
    <w:tmpl w:val="F75E5184"/>
    <w:styleLink w:val="WWNum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?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?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?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55C52243"/>
    <w:multiLevelType w:val="multilevel"/>
    <w:tmpl w:val="142C1AD0"/>
    <w:styleLink w:val="WWNum3a"/>
    <w:lvl w:ilvl="0">
      <w:start w:val="1"/>
      <w:numFmt w:val="decimal"/>
      <w:lvlText w:val="%1?"/>
      <w:lvlJc w:val="left"/>
      <w:pPr>
        <w:ind w:left="480" w:hanging="480"/>
      </w:pPr>
    </w:lvl>
    <w:lvl w:ilvl="1">
      <w:start w:val="1"/>
      <w:numFmt w:val="ideographTraditional"/>
      <w:lvlText w:val="%1.%2?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?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?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5F341CBE"/>
    <w:multiLevelType w:val="multilevel"/>
    <w:tmpl w:val="A248544C"/>
    <w:styleLink w:val="WWNum7"/>
    <w:lvl w:ilvl="0">
      <w:start w:val="7"/>
      <w:numFmt w:val="ideographLegalTraditional"/>
      <w:lvlText w:val="%1、"/>
      <w:lvlJc w:val="left"/>
      <w:pPr>
        <w:ind w:left="600" w:hanging="600"/>
      </w:pPr>
      <w:rPr>
        <w:rFonts w:eastAsia="標楷體"/>
        <w:b/>
        <w:sz w:val="28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CF1851"/>
    <w:multiLevelType w:val="multilevel"/>
    <w:tmpl w:val="1ED2CB4E"/>
    <w:styleLink w:val="WWNum5"/>
    <w:lvl w:ilvl="0">
      <w:start w:val="1"/>
      <w:numFmt w:val="decimal"/>
      <w:lvlText w:val="%1."/>
      <w:lvlJc w:val="left"/>
      <w:pPr>
        <w:ind w:left="871" w:hanging="480"/>
      </w:p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15" w15:restartNumberingAfterBreak="0">
    <w:nsid w:val="72F43F31"/>
    <w:multiLevelType w:val="multilevel"/>
    <w:tmpl w:val="09661342"/>
    <w:styleLink w:val="WWNum9"/>
    <w:lvl w:ilvl="0">
      <w:start w:val="1"/>
      <w:numFmt w:val="decimal"/>
      <w:lvlText w:val="%1、"/>
      <w:lvlJc w:val="left"/>
      <w:pPr>
        <w:ind w:left="2040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586D7A"/>
    <w:multiLevelType w:val="multilevel"/>
    <w:tmpl w:val="5636F0C4"/>
    <w:styleLink w:val="WWNum11"/>
    <w:lvl w:ilvl="0">
      <w:start w:val="1"/>
      <w:numFmt w:val="decimal"/>
      <w:lvlText w:val="%1、"/>
      <w:lvlJc w:val="left"/>
      <w:pPr>
        <w:ind w:left="2040" w:hanging="480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176517"/>
    <w:multiLevelType w:val="multilevel"/>
    <w:tmpl w:val="F1D40142"/>
    <w:styleLink w:val="WWNum6"/>
    <w:lvl w:ilvl="0">
      <w:start w:val="1"/>
      <w:numFmt w:val="decimal"/>
      <w:lvlText w:val="%1."/>
      <w:lvlJc w:val="left"/>
      <w:pPr>
        <w:ind w:left="1447" w:hanging="480"/>
      </w:pPr>
      <w:rPr>
        <w:rFonts w:eastAsia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927" w:hanging="480"/>
      </w:pPr>
    </w:lvl>
    <w:lvl w:ilvl="2">
      <w:start w:val="1"/>
      <w:numFmt w:val="lowerRoman"/>
      <w:lvlText w:val="%3."/>
      <w:lvlJc w:val="right"/>
      <w:pPr>
        <w:ind w:left="2407" w:hanging="480"/>
      </w:pPr>
    </w:lvl>
    <w:lvl w:ilvl="3">
      <w:start w:val="1"/>
      <w:numFmt w:val="decimal"/>
      <w:lvlText w:val="%4."/>
      <w:lvlJc w:val="left"/>
      <w:pPr>
        <w:ind w:left="2887" w:hanging="480"/>
      </w:pPr>
    </w:lvl>
    <w:lvl w:ilvl="4">
      <w:start w:val="1"/>
      <w:numFmt w:val="ideographTraditional"/>
      <w:lvlText w:val="%5、"/>
      <w:lvlJc w:val="left"/>
      <w:pPr>
        <w:ind w:left="3367" w:hanging="480"/>
      </w:pPr>
    </w:lvl>
    <w:lvl w:ilvl="5">
      <w:start w:val="1"/>
      <w:numFmt w:val="lowerRoman"/>
      <w:lvlText w:val="%6."/>
      <w:lvlJc w:val="right"/>
      <w:pPr>
        <w:ind w:left="3847" w:hanging="480"/>
      </w:pPr>
    </w:lvl>
    <w:lvl w:ilvl="6">
      <w:start w:val="1"/>
      <w:numFmt w:val="decimal"/>
      <w:lvlText w:val="%7."/>
      <w:lvlJc w:val="left"/>
      <w:pPr>
        <w:ind w:left="4327" w:hanging="480"/>
      </w:pPr>
    </w:lvl>
    <w:lvl w:ilvl="7">
      <w:start w:val="1"/>
      <w:numFmt w:val="ideographTraditional"/>
      <w:lvlText w:val="%8、"/>
      <w:lvlJc w:val="left"/>
      <w:pPr>
        <w:ind w:left="4807" w:hanging="480"/>
      </w:pPr>
    </w:lvl>
    <w:lvl w:ilvl="8">
      <w:start w:val="1"/>
      <w:numFmt w:val="lowerRoman"/>
      <w:lvlText w:val="%9."/>
      <w:lvlJc w:val="right"/>
      <w:pPr>
        <w:ind w:left="5287" w:hanging="480"/>
      </w:pPr>
    </w:lvl>
  </w:abstractNum>
  <w:abstractNum w:abstractNumId="18" w15:restartNumberingAfterBreak="0">
    <w:nsid w:val="7CEF3CE0"/>
    <w:multiLevelType w:val="multilevel"/>
    <w:tmpl w:val="44084430"/>
    <w:styleLink w:val="WWNum1"/>
    <w:lvl w:ilvl="0">
      <w:start w:val="1"/>
      <w:numFmt w:val="japaneseCounting"/>
      <w:lvlText w:val="%1、"/>
      <w:lvlJc w:val="left"/>
      <w:pPr>
        <w:ind w:left="720" w:hanging="480"/>
      </w:pPr>
      <w:rPr>
        <w:rFonts w:ascii="標楷體" w:eastAsia="標楷體" w:hAnsi="標楷體"/>
        <w:sz w:val="28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D8A7B01"/>
    <w:multiLevelType w:val="multilevel"/>
    <w:tmpl w:val="55AADC0C"/>
    <w:styleLink w:val="WWNum14"/>
    <w:lvl w:ilvl="0">
      <w:start w:val="1"/>
      <w:numFmt w:val="japaneseCounting"/>
      <w:lvlText w:val="(%1)"/>
      <w:lvlJc w:val="left"/>
      <w:pPr>
        <w:ind w:left="1736" w:hanging="585"/>
      </w:pPr>
    </w:lvl>
    <w:lvl w:ilvl="1">
      <w:start w:val="1"/>
      <w:numFmt w:val="ideographTraditional"/>
      <w:lvlText w:val="%2、"/>
      <w:lvlJc w:val="left"/>
      <w:pPr>
        <w:ind w:left="2111" w:hanging="480"/>
      </w:pPr>
    </w:lvl>
    <w:lvl w:ilvl="2">
      <w:start w:val="1"/>
      <w:numFmt w:val="lowerRoman"/>
      <w:lvlText w:val="%3."/>
      <w:lvlJc w:val="right"/>
      <w:pPr>
        <w:ind w:left="2591" w:hanging="480"/>
      </w:pPr>
    </w:lvl>
    <w:lvl w:ilvl="3">
      <w:start w:val="1"/>
      <w:numFmt w:val="decimal"/>
      <w:lvlText w:val="%4."/>
      <w:lvlJc w:val="left"/>
      <w:pPr>
        <w:ind w:left="3071" w:hanging="480"/>
      </w:pPr>
    </w:lvl>
    <w:lvl w:ilvl="4">
      <w:start w:val="1"/>
      <w:numFmt w:val="ideographTraditional"/>
      <w:lvlText w:val="%5、"/>
      <w:lvlJc w:val="left"/>
      <w:pPr>
        <w:ind w:left="3551" w:hanging="480"/>
      </w:pPr>
    </w:lvl>
    <w:lvl w:ilvl="5">
      <w:start w:val="1"/>
      <w:numFmt w:val="lowerRoman"/>
      <w:lvlText w:val="%6."/>
      <w:lvlJc w:val="right"/>
      <w:pPr>
        <w:ind w:left="4031" w:hanging="480"/>
      </w:pPr>
    </w:lvl>
    <w:lvl w:ilvl="6">
      <w:start w:val="1"/>
      <w:numFmt w:val="decimal"/>
      <w:lvlText w:val="%7."/>
      <w:lvlJc w:val="left"/>
      <w:pPr>
        <w:ind w:left="4511" w:hanging="480"/>
      </w:pPr>
    </w:lvl>
    <w:lvl w:ilvl="7">
      <w:start w:val="1"/>
      <w:numFmt w:val="ideographTraditional"/>
      <w:lvlText w:val="%8、"/>
      <w:lvlJc w:val="left"/>
      <w:pPr>
        <w:ind w:left="4991" w:hanging="480"/>
      </w:pPr>
    </w:lvl>
    <w:lvl w:ilvl="8">
      <w:start w:val="1"/>
      <w:numFmt w:val="lowerRoman"/>
      <w:lvlText w:val="%9."/>
      <w:lvlJc w:val="right"/>
      <w:pPr>
        <w:ind w:left="5471" w:hanging="4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4"/>
  </w:num>
  <w:num w:numId="5">
    <w:abstractNumId w:val="1"/>
  </w:num>
  <w:num w:numId="6">
    <w:abstractNumId w:val="14"/>
  </w:num>
  <w:num w:numId="7">
    <w:abstractNumId w:val="17"/>
  </w:num>
  <w:num w:numId="8">
    <w:abstractNumId w:val="13"/>
  </w:num>
  <w:num w:numId="9">
    <w:abstractNumId w:val="10"/>
  </w:num>
  <w:num w:numId="10">
    <w:abstractNumId w:val="15"/>
  </w:num>
  <w:num w:numId="11">
    <w:abstractNumId w:val="9"/>
  </w:num>
  <w:num w:numId="12">
    <w:abstractNumId w:val="16"/>
  </w:num>
  <w:num w:numId="13">
    <w:abstractNumId w:val="6"/>
  </w:num>
  <w:num w:numId="14">
    <w:abstractNumId w:val="7"/>
  </w:num>
  <w:num w:numId="15">
    <w:abstractNumId w:val="19"/>
  </w:num>
  <w:num w:numId="16">
    <w:abstractNumId w:val="8"/>
  </w:num>
  <w:num w:numId="17">
    <w:abstractNumId w:val="11"/>
  </w:num>
  <w:num w:numId="18">
    <w:abstractNumId w:val="12"/>
  </w:num>
  <w:num w:numId="19">
    <w:abstractNumId w:val="2"/>
  </w:num>
  <w:num w:numId="20">
    <w:abstractNumId w:val="9"/>
    <w:lvlOverride w:ilvl="0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B4"/>
    <w:rsid w:val="00087465"/>
    <w:rsid w:val="00303F30"/>
    <w:rsid w:val="00576BB4"/>
    <w:rsid w:val="00896BEA"/>
    <w:rsid w:val="0096435E"/>
    <w:rsid w:val="00B2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62D409-29FE-4D49-B424-9B191E90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pPr>
      <w:suppressAutoHyphens/>
    </w:pPr>
  </w:style>
  <w:style w:type="paragraph" w:styleId="a5">
    <w:name w:val="List Paragraph"/>
    <w:basedOn w:val="Textbodyuser"/>
    <w:pPr>
      <w:ind w:left="480"/>
    </w:pPr>
  </w:style>
  <w:style w:type="paragraph" w:styleId="a6">
    <w:name w:val="Balloon Text"/>
    <w:basedOn w:val="Textbodyuser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Textbodyuser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Default">
    <w:name w:val="Default"/>
    <w:pPr>
      <w:suppressAutoHyphens/>
      <w:textAlignment w:val="auto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Textbodyuser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10">
    <w:name w:val="表格內文1"/>
    <w:pPr>
      <w:widowControl/>
      <w:textAlignment w:val="auto"/>
    </w:pPr>
    <w:rPr>
      <w:rFonts w:cs="Mangal"/>
      <w:szCs w:val="20"/>
      <w:lang w:bidi="hi-IN"/>
    </w:rPr>
  </w:style>
  <w:style w:type="paragraph" w:customStyle="1" w:styleId="2">
    <w:name w:val="表格內文2"/>
    <w:pPr>
      <w:widowControl/>
      <w:spacing w:after="160" w:line="276" w:lineRule="auto"/>
      <w:textAlignment w:val="auto"/>
    </w:pPr>
    <w:rPr>
      <w:rFonts w:ascii="Aptos" w:eastAsia="Aptos" w:hAnsi="Aptos" w:cs="Aptos"/>
      <w:szCs w:val="24"/>
    </w:rPr>
  </w:style>
  <w:style w:type="character" w:customStyle="1" w:styleId="ab">
    <w:name w:val="清單段落 字元"/>
    <w:rPr>
      <w:rFonts w:ascii="Calibri" w:eastAsia="新細明體" w:hAnsi="Calibri" w:cs="Times New Roman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character" w:styleId="af">
    <w:name w:val="annotation reference"/>
    <w:basedOn w:val="a0"/>
    <w:rPr>
      <w:sz w:val="18"/>
      <w:szCs w:val="18"/>
    </w:rPr>
  </w:style>
  <w:style w:type="character" w:customStyle="1" w:styleId="af0">
    <w:name w:val="註解文字 字元"/>
    <w:basedOn w:val="a0"/>
  </w:style>
  <w:style w:type="character" w:customStyle="1" w:styleId="af1">
    <w:name w:val="註解主旨 字元"/>
    <w:basedOn w:val="af0"/>
    <w:rPr>
      <w:b/>
      <w:b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11">
    <w:name w:val="未解析的提及項目1"/>
    <w:basedOn w:val="a0"/>
    <w:rPr>
      <w:color w:val="605E5C"/>
      <w:shd w:val="clear" w:color="auto" w:fill="E1DFDD"/>
    </w:rPr>
  </w:style>
  <w:style w:type="character" w:styleId="af2">
    <w:name w:val="Subtle Emphasis"/>
    <w:basedOn w:val="a0"/>
    <w:rPr>
      <w:i/>
      <w:iCs/>
      <w:color w:val="404040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ListLabel1">
    <w:name w:val="ListLabel 1"/>
    <w:rPr>
      <w:rFonts w:ascii="標楷體" w:eastAsia="標楷體" w:hAnsi="標楷體" w:cs="標楷體"/>
      <w:sz w:val="28"/>
      <w:szCs w:val="24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b/>
      <w:bCs/>
      <w:sz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4"/>
    </w:rPr>
  </w:style>
  <w:style w:type="character" w:customStyle="1" w:styleId="ListLabel4">
    <w:name w:val="ListLabel 4"/>
    <w:rPr>
      <w:rFonts w:eastAsia="標楷體"/>
      <w:sz w:val="28"/>
    </w:rPr>
  </w:style>
  <w:style w:type="character" w:customStyle="1" w:styleId="ListLabel5">
    <w:name w:val="ListLabel 5"/>
    <w:rPr>
      <w:rFonts w:eastAsia="標楷體"/>
      <w:b/>
      <w:sz w:val="28"/>
    </w:rPr>
  </w:style>
  <w:style w:type="character" w:customStyle="1" w:styleId="ListLabel6">
    <w:name w:val="ListLabel 6"/>
    <w:rPr>
      <w:rFonts w:ascii="標楷體" w:eastAsia="標楷體" w:hAnsi="標楷體" w:cs="Times New Roman"/>
      <w:sz w:val="28"/>
    </w:rPr>
  </w:style>
  <w:style w:type="character" w:customStyle="1" w:styleId="ListLabel7">
    <w:name w:val="ListLabel 7"/>
    <w:rPr>
      <w:rFonts w:ascii="標楷體" w:eastAsia="標楷體" w:hAnsi="標楷體" w:cs="標楷體"/>
      <w:b/>
      <w:sz w:val="28"/>
    </w:rPr>
  </w:style>
  <w:style w:type="character" w:customStyle="1" w:styleId="ListLabel8">
    <w:name w:val="ListLabel 8"/>
    <w:rPr>
      <w:rFonts w:eastAsia="標楷體"/>
      <w:b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ListLabel9">
    <w:name w:val="ListLabel 9"/>
    <w:rPr>
      <w:rFonts w:ascii="新細明體" w:eastAsia="標楷體" w:hAnsi="新細明體" w:cs="新細明體"/>
      <w:b/>
      <w:sz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a">
    <w:name w:val="WWNum1a"/>
    <w:basedOn w:val="a2"/>
    <w:pPr>
      <w:numPr>
        <w:numId w:val="16"/>
      </w:numPr>
    </w:pPr>
  </w:style>
  <w:style w:type="numbering" w:customStyle="1" w:styleId="WWNum2a">
    <w:name w:val="WWNum2a"/>
    <w:basedOn w:val="a2"/>
    <w:pPr>
      <w:numPr>
        <w:numId w:val="17"/>
      </w:numPr>
    </w:pPr>
  </w:style>
  <w:style w:type="numbering" w:customStyle="1" w:styleId="WWNum3a">
    <w:name w:val="WWNum3a"/>
    <w:basedOn w:val="a2"/>
    <w:pPr>
      <w:numPr>
        <w:numId w:val="18"/>
      </w:numPr>
    </w:pPr>
  </w:style>
  <w:style w:type="numbering" w:customStyle="1" w:styleId="WWNum4a">
    <w:name w:val="WWNum4a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3</cp:revision>
  <dcterms:created xsi:type="dcterms:W3CDTF">2026-05-28T02:06:00Z</dcterms:created>
  <dcterms:modified xsi:type="dcterms:W3CDTF">2026-06-02T02:53:00Z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FormatCheck">
    <vt:bool>true</vt:bool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